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759F" w14:textId="7D6F5423" w:rsidR="0014146A" w:rsidRPr="00877C3A" w:rsidRDefault="0014146A" w:rsidP="0087353E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eastAsia="ＭＳ Ｐゴシック" w:hAnsi="Times" w:cs="Open Sans"/>
          <w:b/>
          <w:bCs/>
          <w:kern w:val="0"/>
          <w:sz w:val="24"/>
        </w:rPr>
      </w:pPr>
      <w:r w:rsidRPr="00877C3A">
        <w:rPr>
          <w:rFonts w:ascii="Times" w:eastAsia="ＭＳ Ｐゴシック" w:hAnsi="Times" w:cs="Open Sans"/>
          <w:b/>
          <w:bCs/>
          <w:kern w:val="0"/>
          <w:sz w:val="28"/>
          <w:szCs w:val="28"/>
        </w:rPr>
        <w:t>Health and Safety</w:t>
      </w:r>
      <w:r w:rsidRPr="00877C3A">
        <w:rPr>
          <w:rFonts w:ascii="Times" w:eastAsia="ＭＳ Ｐゴシック" w:hAnsi="Times" w:cs="Open Sans"/>
          <w:b/>
          <w:bCs/>
          <w:kern w:val="0"/>
          <w:sz w:val="24"/>
        </w:rPr>
        <w:t xml:space="preserve"> </w:t>
      </w:r>
    </w:p>
    <w:p w14:paraId="45CEE51D" w14:textId="65EB255E" w:rsidR="00BD1389" w:rsidRPr="001B53F3" w:rsidRDefault="00BD1389" w:rsidP="00E97EB0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eastAsia="ＭＳ Ｐゴシック" w:hAnsi="Times" w:cs="Open Sans"/>
          <w:kern w:val="0"/>
          <w:sz w:val="22"/>
          <w:szCs w:val="22"/>
        </w:rPr>
      </w:pPr>
      <w:r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Maintaining the 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health and safety of our conference attendees </w:t>
      </w:r>
      <w:r w:rsidRPr="001B53F3">
        <w:rPr>
          <w:rFonts w:ascii="Times" w:eastAsia="ＭＳ Ｐゴシック" w:hAnsi="Times" w:cs="Open Sans"/>
          <w:kern w:val="0"/>
          <w:sz w:val="22"/>
          <w:szCs w:val="22"/>
        </w:rPr>
        <w:t>is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 our top priority. </w:t>
      </w:r>
      <w:r w:rsidR="00B738BF" w:rsidRPr="001B53F3">
        <w:rPr>
          <w:rFonts w:ascii="Times" w:eastAsia="ＭＳ Ｐゴシック" w:hAnsi="Times" w:cs="Open Sans"/>
          <w:kern w:val="0"/>
          <w:sz w:val="22"/>
          <w:szCs w:val="22"/>
        </w:rPr>
        <w:t>For that purpose</w:t>
      </w:r>
      <w:r w:rsidR="00B25C4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, IROS will be following the venue-specific standards and local and national guidelines to host the event safely and </w:t>
      </w:r>
      <w:r w:rsidR="004D588D" w:rsidRPr="001B53F3">
        <w:rPr>
          <w:rFonts w:ascii="Times" w:eastAsia="ＭＳ Ｐゴシック" w:hAnsi="Times" w:cs="Open Sans"/>
          <w:kern w:val="0"/>
          <w:sz w:val="22"/>
          <w:szCs w:val="22"/>
        </w:rPr>
        <w:t>effectively</w:t>
      </w:r>
      <w:r w:rsidR="00B25C4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. 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Please cooperate with </w:t>
      </w:r>
      <w:r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us in implementing 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the </w:t>
      </w:r>
      <w:r w:rsidRPr="001B53F3">
        <w:rPr>
          <w:rFonts w:ascii="Times" w:eastAsia="ＭＳ Ｐゴシック" w:hAnsi="Times" w:cs="Open Sans"/>
          <w:kern w:val="0"/>
          <w:sz w:val="22"/>
          <w:szCs w:val="22"/>
        </w:rPr>
        <w:t>countermeasures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 </w:t>
      </w:r>
      <w:r w:rsidR="001C290F" w:rsidRPr="001B53F3">
        <w:rPr>
          <w:rFonts w:ascii="Times" w:eastAsia="ＭＳ Ｐゴシック" w:hAnsi="Times" w:cs="Open Sans"/>
          <w:kern w:val="0"/>
          <w:sz w:val="22"/>
          <w:szCs w:val="22"/>
        </w:rPr>
        <w:t xml:space="preserve">described below 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>to prevent the spread of COVID-19 infection</w:t>
      </w:r>
      <w:r w:rsidRPr="001B53F3">
        <w:rPr>
          <w:rFonts w:ascii="Times" w:eastAsia="ＭＳ Ｐゴシック" w:hAnsi="Times" w:cs="Open Sans"/>
          <w:kern w:val="0"/>
          <w:sz w:val="22"/>
          <w:szCs w:val="22"/>
        </w:rPr>
        <w:t>s</w:t>
      </w:r>
      <w:r w:rsidR="0087353E" w:rsidRPr="001B53F3">
        <w:rPr>
          <w:rFonts w:ascii="Times" w:eastAsia="ＭＳ Ｐゴシック" w:hAnsi="Times" w:cs="Open Sans"/>
          <w:kern w:val="0"/>
          <w:sz w:val="22"/>
          <w:szCs w:val="22"/>
        </w:rPr>
        <w:t>.</w:t>
      </w:r>
    </w:p>
    <w:p w14:paraId="3051F1C4" w14:textId="77777777" w:rsidR="00E97EB0" w:rsidRPr="00877C3A" w:rsidRDefault="00E97EB0" w:rsidP="00E97EB0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eastAsia="ＭＳ Ｐゴシック" w:hAnsi="Times" w:cs="Open Sans"/>
          <w:b/>
          <w:bCs/>
          <w:kern w:val="0"/>
          <w:sz w:val="24"/>
        </w:rPr>
      </w:pPr>
      <w:r w:rsidRPr="00877C3A">
        <w:rPr>
          <w:rFonts w:ascii="Times" w:eastAsia="ＭＳ Ｐゴシック" w:hAnsi="Times" w:cs="Open Sans"/>
          <w:b/>
          <w:bCs/>
          <w:kern w:val="0"/>
          <w:sz w:val="24"/>
        </w:rPr>
        <w:t>General guidelines</w:t>
      </w:r>
    </w:p>
    <w:p w14:paraId="52407DAF" w14:textId="5522BA4D" w:rsidR="0087353E" w:rsidRPr="001B53F3" w:rsidRDefault="0087353E" w:rsidP="00E97EB0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eastAsia="ＭＳ Ｐゴシック" w:hAnsi="Times" w:cs="Open Sans"/>
          <w:b/>
          <w:bCs/>
          <w:kern w:val="0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>Please take the following countermeasures to prevent the spread of the infection.</w:t>
      </w:r>
    </w:p>
    <w:p w14:paraId="3AD4CB9E" w14:textId="630582A0" w:rsidR="0087353E" w:rsidRPr="001B53F3" w:rsidRDefault="0087353E" w:rsidP="00DD5FE1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>Wear a face mask and take caution to protect others from getting infected.</w:t>
      </w:r>
    </w:p>
    <w:p w14:paraId="22D049EA" w14:textId="2D10FCD2" w:rsidR="0087353E" w:rsidRPr="001B53F3" w:rsidRDefault="0087353E" w:rsidP="00DD5FE1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 xml:space="preserve">Sanitize </w:t>
      </w:r>
      <w:r w:rsidR="0060105E" w:rsidRPr="001B53F3">
        <w:rPr>
          <w:rFonts w:ascii="Times" w:hAnsi="Times" w:cs="Times New Roman"/>
          <w:sz w:val="22"/>
          <w:szCs w:val="22"/>
        </w:rPr>
        <w:t xml:space="preserve">your hands </w:t>
      </w:r>
      <w:r w:rsidR="00DD5FE1" w:rsidRPr="001B53F3">
        <w:rPr>
          <w:rFonts w:ascii="Times" w:hAnsi="Times" w:cs="Times New Roman"/>
          <w:sz w:val="22"/>
          <w:szCs w:val="22"/>
        </w:rPr>
        <w:t>thoroughly and</w:t>
      </w:r>
      <w:r w:rsidRPr="001B53F3">
        <w:rPr>
          <w:rFonts w:ascii="Times" w:hAnsi="Times" w:cs="Times New Roman"/>
          <w:sz w:val="22"/>
          <w:szCs w:val="22"/>
        </w:rPr>
        <w:t xml:space="preserve"> wash </w:t>
      </w:r>
      <w:r w:rsidR="0060105E" w:rsidRPr="001B53F3">
        <w:rPr>
          <w:rFonts w:ascii="Times" w:hAnsi="Times" w:cs="Times New Roman"/>
          <w:sz w:val="22"/>
          <w:szCs w:val="22"/>
        </w:rPr>
        <w:t>them</w:t>
      </w:r>
      <w:r w:rsidR="00C152C0" w:rsidRPr="001B53F3">
        <w:rPr>
          <w:rFonts w:ascii="Times" w:hAnsi="Times" w:cs="Times New Roman"/>
          <w:sz w:val="22"/>
          <w:szCs w:val="22"/>
        </w:rPr>
        <w:t xml:space="preserve"> </w:t>
      </w:r>
      <w:r w:rsidRPr="001B53F3">
        <w:rPr>
          <w:rFonts w:ascii="Times" w:hAnsi="Times" w:cs="Times New Roman"/>
          <w:sz w:val="22"/>
          <w:szCs w:val="22"/>
        </w:rPr>
        <w:t>frequently.</w:t>
      </w:r>
    </w:p>
    <w:p w14:paraId="7447AD51" w14:textId="3969A6DE" w:rsidR="00CF1A71" w:rsidRPr="001B53F3" w:rsidRDefault="0087353E" w:rsidP="00A41E30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>Avoid the three Cs (closed spaces, crowded places, close-contact settings).</w:t>
      </w:r>
    </w:p>
    <w:p w14:paraId="24B22B0C" w14:textId="358646D9" w:rsidR="00496F77" w:rsidRPr="001B53F3" w:rsidRDefault="001447F8" w:rsidP="00A41E30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 xml:space="preserve">Discourage </w:t>
      </w:r>
      <w:r w:rsidR="0090356E" w:rsidRPr="001B53F3">
        <w:rPr>
          <w:rFonts w:ascii="Times" w:hAnsi="Times" w:cs="Times New Roman"/>
          <w:sz w:val="22"/>
          <w:szCs w:val="22"/>
        </w:rPr>
        <w:t xml:space="preserve">greetings </w:t>
      </w:r>
      <w:r w:rsidRPr="001B53F3">
        <w:rPr>
          <w:rFonts w:ascii="Times" w:hAnsi="Times" w:cs="Times New Roman"/>
          <w:sz w:val="22"/>
          <w:szCs w:val="22"/>
        </w:rPr>
        <w:t xml:space="preserve">involving physical </w:t>
      </w:r>
      <w:r w:rsidR="00D251BB" w:rsidRPr="001B53F3">
        <w:rPr>
          <w:rFonts w:ascii="Times" w:hAnsi="Times" w:cs="Times New Roman"/>
          <w:sz w:val="22"/>
          <w:szCs w:val="22"/>
        </w:rPr>
        <w:t>contacts</w:t>
      </w:r>
      <w:r w:rsidRPr="001B53F3">
        <w:rPr>
          <w:rFonts w:ascii="Times" w:hAnsi="Times" w:cs="Times New Roman"/>
          <w:sz w:val="22"/>
          <w:szCs w:val="22"/>
        </w:rPr>
        <w:t xml:space="preserve"> such as </w:t>
      </w:r>
      <w:r w:rsidR="0090356E" w:rsidRPr="001B53F3">
        <w:rPr>
          <w:rFonts w:ascii="Times" w:hAnsi="Times" w:cs="Times New Roman"/>
          <w:sz w:val="22"/>
          <w:szCs w:val="22"/>
        </w:rPr>
        <w:t>handshakes, high fives, fist or elbow bumps, and hugs</w:t>
      </w:r>
      <w:r w:rsidR="007F5D32" w:rsidRPr="001B53F3">
        <w:rPr>
          <w:rFonts w:ascii="Times" w:hAnsi="Times" w:cs="Times New Roman"/>
          <w:sz w:val="22"/>
          <w:szCs w:val="22"/>
        </w:rPr>
        <w:t xml:space="preserve">. </w:t>
      </w:r>
    </w:p>
    <w:p w14:paraId="198B55B2" w14:textId="7B3C6FFD" w:rsidR="00496F77" w:rsidRPr="001B53F3" w:rsidRDefault="00496F77" w:rsidP="001447F8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Take your </w:t>
      </w:r>
      <w:r w:rsidR="001447F8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body </w:t>
      </w:r>
      <w:r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>temperature before leaving home</w:t>
      </w:r>
      <w:r w:rsidR="001447F8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 and avoid </w:t>
      </w:r>
      <w:r w:rsidR="0029177F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>coming</w:t>
      </w:r>
      <w:r w:rsidR="007F5D32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="0029177F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to </w:t>
      </w:r>
      <w:r w:rsidR="007F5D32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>the conference venue if it is 37.</w:t>
      </w:r>
      <w:r w:rsidR="00814D22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>5</w:t>
      </w:r>
      <w:r w:rsidR="007F5D32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 </w:t>
      </w:r>
      <w:r w:rsidR="0029177F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>°C</w:t>
      </w:r>
      <w:r w:rsidR="00814D22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  <w:shd w:val="clear" w:color="auto" w:fill="FCFCFC"/>
        </w:rPr>
        <w:t xml:space="preserve"> or above</w:t>
      </w:r>
      <w:r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</w:rPr>
        <w:t>.</w:t>
      </w:r>
    </w:p>
    <w:p w14:paraId="29D21BB0" w14:textId="7829A114" w:rsidR="00496F77" w:rsidRPr="001B53F3" w:rsidRDefault="00496F77" w:rsidP="00A41E30">
      <w:pPr>
        <w:pStyle w:val="a4"/>
        <w:widowControl/>
        <w:numPr>
          <w:ilvl w:val="0"/>
          <w:numId w:val="5"/>
        </w:numPr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</w:rPr>
        <w:t xml:space="preserve">Refrain from discarding masks </w:t>
      </w:r>
      <w:r w:rsidR="001447F8"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</w:rPr>
        <w:t>at</w:t>
      </w:r>
      <w:r w:rsidRPr="001B53F3">
        <w:rPr>
          <w:rFonts w:ascii="Times" w:eastAsia="ＭＳ Ｐゴシック" w:hAnsi="Times" w:cs="Open Sans"/>
          <w:kern w:val="0"/>
          <w:sz w:val="22"/>
          <w:szCs w:val="22"/>
          <w:bdr w:val="none" w:sz="0" w:space="0" w:color="auto" w:frame="1"/>
        </w:rPr>
        <w:t xml:space="preserve"> the venue.</w:t>
      </w:r>
    </w:p>
    <w:p w14:paraId="11206EA1" w14:textId="77777777" w:rsidR="00A41E30" w:rsidRPr="001B53F3" w:rsidRDefault="00A41E30" w:rsidP="00A41E30">
      <w:pPr>
        <w:pStyle w:val="a4"/>
        <w:widowControl/>
        <w:shd w:val="clear" w:color="auto" w:fill="FFFFFF"/>
        <w:ind w:leftChars="0" w:left="540"/>
        <w:jc w:val="left"/>
        <w:textAlignment w:val="baseline"/>
        <w:rPr>
          <w:rFonts w:ascii="Times" w:hAnsi="Times" w:cs="Times New Roman"/>
          <w:sz w:val="22"/>
          <w:szCs w:val="22"/>
        </w:rPr>
      </w:pPr>
    </w:p>
    <w:p w14:paraId="4CF53846" w14:textId="0B097830" w:rsidR="0060105E" w:rsidRPr="00877C3A" w:rsidRDefault="005C283C" w:rsidP="0060105E">
      <w:pPr>
        <w:widowControl/>
        <w:shd w:val="clear" w:color="auto" w:fill="FFFFFF"/>
        <w:spacing w:after="204"/>
        <w:jc w:val="left"/>
        <w:textAlignment w:val="baseline"/>
        <w:rPr>
          <w:rFonts w:ascii="Times" w:hAnsi="Times" w:cs="Times New Roman"/>
          <w:b/>
          <w:bCs/>
          <w:sz w:val="24"/>
        </w:rPr>
      </w:pPr>
      <w:r w:rsidRPr="00877C3A">
        <w:rPr>
          <w:rFonts w:ascii="Times" w:hAnsi="Times" w:cs="Times New Roman"/>
          <w:b/>
          <w:bCs/>
          <w:sz w:val="24"/>
        </w:rPr>
        <w:t>In case of</w:t>
      </w:r>
      <w:r w:rsidR="0060105E" w:rsidRPr="00877C3A">
        <w:rPr>
          <w:rFonts w:ascii="Times" w:hAnsi="Times" w:cs="Times New Roman"/>
          <w:b/>
          <w:bCs/>
          <w:sz w:val="24"/>
        </w:rPr>
        <w:t xml:space="preserve"> symptoms or </w:t>
      </w:r>
      <w:r w:rsidR="00896E04" w:rsidRPr="00877C3A">
        <w:rPr>
          <w:rFonts w:ascii="Times" w:hAnsi="Times" w:cs="Times New Roman"/>
          <w:b/>
          <w:bCs/>
          <w:sz w:val="24"/>
        </w:rPr>
        <w:t xml:space="preserve">suspecting a </w:t>
      </w:r>
      <w:r w:rsidR="00CF1A71" w:rsidRPr="00877C3A">
        <w:rPr>
          <w:rFonts w:ascii="Times" w:hAnsi="Times" w:cs="Times New Roman"/>
          <w:b/>
          <w:bCs/>
          <w:sz w:val="24"/>
        </w:rPr>
        <w:t>c</w:t>
      </w:r>
      <w:r w:rsidR="0060105E" w:rsidRPr="00877C3A">
        <w:rPr>
          <w:rFonts w:ascii="Times" w:hAnsi="Times" w:cs="Times New Roman"/>
          <w:b/>
          <w:bCs/>
          <w:sz w:val="24"/>
        </w:rPr>
        <w:t>lose-</w:t>
      </w:r>
      <w:r w:rsidR="00CF1A71" w:rsidRPr="00877C3A">
        <w:rPr>
          <w:rFonts w:ascii="Times" w:hAnsi="Times" w:cs="Times New Roman"/>
          <w:b/>
          <w:bCs/>
          <w:sz w:val="24"/>
        </w:rPr>
        <w:t>c</w:t>
      </w:r>
      <w:r w:rsidR="0060105E" w:rsidRPr="00877C3A">
        <w:rPr>
          <w:rFonts w:ascii="Times" w:hAnsi="Times" w:cs="Times New Roman"/>
          <w:b/>
          <w:bCs/>
          <w:sz w:val="24"/>
        </w:rPr>
        <w:t>ontact</w:t>
      </w:r>
    </w:p>
    <w:p w14:paraId="5270FFE4" w14:textId="77777777" w:rsidR="00A42D9E" w:rsidRPr="001B53F3" w:rsidRDefault="0087353E" w:rsidP="00A42D9E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1B53F3">
        <w:rPr>
          <w:rFonts w:ascii="Times" w:hAnsi="Times" w:cs="Times New Roman"/>
          <w:color w:val="auto"/>
          <w:sz w:val="22"/>
          <w:szCs w:val="22"/>
        </w:rPr>
        <w:t xml:space="preserve">If you develop </w:t>
      </w:r>
      <w:r w:rsidR="0060105E" w:rsidRPr="001B53F3">
        <w:rPr>
          <w:rFonts w:ascii="Times" w:hAnsi="Times" w:cs="Times New Roman"/>
          <w:color w:val="auto"/>
          <w:sz w:val="22"/>
          <w:szCs w:val="22"/>
        </w:rPr>
        <w:t xml:space="preserve">Covid-like </w:t>
      </w:r>
      <w:r w:rsidRPr="001B53F3">
        <w:rPr>
          <w:rFonts w:ascii="Times" w:hAnsi="Times" w:cs="Times New Roman"/>
          <w:color w:val="auto"/>
          <w:sz w:val="22"/>
          <w:szCs w:val="22"/>
        </w:rPr>
        <w:t>symptoms</w:t>
      </w:r>
      <w:r w:rsidR="00A42D9E" w:rsidRPr="001B53F3">
        <w:rPr>
          <w:rFonts w:ascii="Times" w:hAnsi="Times" w:cs="Times New Roman"/>
          <w:color w:val="auto"/>
          <w:sz w:val="22"/>
          <w:szCs w:val="22"/>
        </w:rPr>
        <w:t xml:space="preserve"> during your stay in Kyoto</w:t>
      </w:r>
      <w:r w:rsidRPr="001B53F3">
        <w:rPr>
          <w:rFonts w:ascii="Times" w:hAnsi="Times" w:cs="Times New Roman"/>
          <w:color w:val="auto"/>
          <w:sz w:val="22"/>
          <w:szCs w:val="22"/>
        </w:rPr>
        <w:t xml:space="preserve">, please </w:t>
      </w:r>
      <w:r w:rsidR="00A42D9E" w:rsidRPr="001B53F3">
        <w:rPr>
          <w:rFonts w:ascii="Times" w:hAnsi="Times" w:cs="Times New Roman"/>
          <w:color w:val="auto"/>
          <w:sz w:val="22"/>
          <w:szCs w:val="22"/>
        </w:rPr>
        <w:t xml:space="preserve">contact: </w:t>
      </w:r>
    </w:p>
    <w:p w14:paraId="2F393E89" w14:textId="77777777" w:rsidR="00A42D9E" w:rsidRPr="001B53F3" w:rsidRDefault="00000000" w:rsidP="00A42D9E">
      <w:pPr>
        <w:pStyle w:val="Default"/>
        <w:numPr>
          <w:ilvl w:val="0"/>
          <w:numId w:val="10"/>
        </w:numPr>
        <w:rPr>
          <w:rFonts w:ascii="Times" w:hAnsi="Times" w:cs="Times New Roman"/>
          <w:color w:val="auto"/>
          <w:sz w:val="22"/>
          <w:szCs w:val="22"/>
        </w:rPr>
      </w:pPr>
      <w:hyperlink r:id="rId5" w:history="1">
        <w:r w:rsidR="00A42D9E" w:rsidRPr="001B53F3">
          <w:rPr>
            <w:rStyle w:val="a5"/>
            <w:rFonts w:ascii="Times" w:hAnsi="Times" w:cs="Times New Roman"/>
            <w:sz w:val="22"/>
            <w:szCs w:val="22"/>
          </w:rPr>
          <w:t>Kyoto Novel Coronavirus (COVID-19) Medical Consultation Center</w:t>
        </w:r>
      </w:hyperlink>
      <w:r w:rsidR="00A42D9E" w:rsidRPr="001B53F3">
        <w:rPr>
          <w:rFonts w:ascii="Times" w:hAnsi="Times" w:cs="Times New Roman"/>
          <w:color w:val="auto"/>
          <w:sz w:val="22"/>
          <w:szCs w:val="22"/>
        </w:rPr>
        <w:t xml:space="preserve"> </w:t>
      </w:r>
    </w:p>
    <w:p w14:paraId="1EE36992" w14:textId="77777777" w:rsidR="00A42D9E" w:rsidRPr="001B53F3" w:rsidRDefault="00A42D9E" w:rsidP="00A42D9E">
      <w:pPr>
        <w:pStyle w:val="Default"/>
        <w:ind w:left="720"/>
        <w:rPr>
          <w:rFonts w:ascii="Times" w:hAnsi="Times" w:cs="Times New Roman"/>
          <w:color w:val="auto"/>
          <w:sz w:val="22"/>
          <w:szCs w:val="22"/>
        </w:rPr>
      </w:pPr>
      <w:r w:rsidRPr="001B53F3">
        <w:rPr>
          <w:rFonts w:ascii="Times" w:hAnsi="Times" w:cs="Times New Roman"/>
          <w:color w:val="auto"/>
          <w:sz w:val="22"/>
          <w:szCs w:val="22"/>
        </w:rPr>
        <w:t xml:space="preserve">Tel: 075-414-5487 </w:t>
      </w:r>
    </w:p>
    <w:p w14:paraId="2C722F71" w14:textId="77777777" w:rsidR="008C77A3" w:rsidRPr="001B53F3" w:rsidRDefault="00A42D9E" w:rsidP="008C77A3">
      <w:pPr>
        <w:widowControl/>
        <w:shd w:val="clear" w:color="auto" w:fill="FFFFFF"/>
        <w:ind w:left="72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hAnsi="Times" w:cs="Times New Roman"/>
          <w:sz w:val="22"/>
          <w:szCs w:val="22"/>
        </w:rPr>
        <w:t xml:space="preserve">Operating hours: </w:t>
      </w:r>
      <w:r w:rsidR="008C77A3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24 hours a day (Everyday including weekends and holidays)</w:t>
      </w:r>
    </w:p>
    <w:p w14:paraId="3392C63D" w14:textId="22D34D80" w:rsidR="008C77A3" w:rsidRPr="001B53F3" w:rsidRDefault="008C77A3" w:rsidP="008C77A3">
      <w:pPr>
        <w:widowControl/>
        <w:shd w:val="clear" w:color="auto" w:fill="FFFFFF"/>
        <w:ind w:left="720"/>
        <w:jc w:val="left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Multilingual support: 10:00–20:00</w:t>
      </w:r>
    </w:p>
    <w:p w14:paraId="25212814" w14:textId="6E2E74F7" w:rsidR="00A42D9E" w:rsidRPr="001B53F3" w:rsidRDefault="00A42D9E" w:rsidP="00A42D9E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1B53F3">
        <w:rPr>
          <w:rFonts w:ascii="Times" w:hAnsi="Times" w:cs="Times New Roman"/>
          <w:color w:val="auto"/>
          <w:sz w:val="22"/>
          <w:szCs w:val="22"/>
        </w:rPr>
        <w:t>Wh</w:t>
      </w:r>
      <w:r w:rsidR="00E71C20" w:rsidRPr="001B53F3">
        <w:rPr>
          <w:rFonts w:ascii="Times" w:hAnsi="Times" w:cs="Times New Roman"/>
          <w:color w:val="auto"/>
          <w:sz w:val="22"/>
          <w:szCs w:val="22"/>
        </w:rPr>
        <w:t>ile</w:t>
      </w:r>
      <w:r w:rsidRPr="001B53F3">
        <w:rPr>
          <w:rFonts w:ascii="Times" w:hAnsi="Times" w:cs="Times New Roman"/>
          <w:color w:val="auto"/>
          <w:sz w:val="22"/>
          <w:szCs w:val="22"/>
        </w:rPr>
        <w:t xml:space="preserve"> anywhere else in Japan, please contact: </w:t>
      </w:r>
    </w:p>
    <w:p w14:paraId="04F4F75F" w14:textId="77777777" w:rsidR="00A42D9E" w:rsidRPr="001B53F3" w:rsidRDefault="00000000" w:rsidP="00A42D9E">
      <w:pPr>
        <w:pStyle w:val="a4"/>
        <w:widowControl/>
        <w:numPr>
          <w:ilvl w:val="0"/>
          <w:numId w:val="7"/>
        </w:numPr>
        <w:shd w:val="clear" w:color="auto" w:fill="FFFFFF"/>
        <w:ind w:leftChars="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hyperlink r:id="rId6" w:history="1">
        <w:r w:rsidR="00A42D9E" w:rsidRPr="001B53F3">
          <w:rPr>
            <w:rStyle w:val="a5"/>
            <w:rFonts w:ascii="Times" w:eastAsia="ＭＳ Ｐゴシック" w:hAnsi="Times" w:cs="Open Sans"/>
            <w:kern w:val="0"/>
            <w:sz w:val="22"/>
            <w:szCs w:val="22"/>
            <w:bdr w:val="none" w:sz="0" w:space="0" w:color="auto" w:frame="1"/>
          </w:rPr>
          <w:t>Call Center for COVID-19 Consultations - Ministry of Health, Labor and Welfare, Japan</w:t>
        </w:r>
      </w:hyperlink>
    </w:p>
    <w:p w14:paraId="44C2AD16" w14:textId="77777777" w:rsidR="00A42D9E" w:rsidRPr="001B53F3" w:rsidRDefault="00A42D9E" w:rsidP="00A42D9E">
      <w:pPr>
        <w:widowControl/>
        <w:shd w:val="clear" w:color="auto" w:fill="FFFFFF"/>
        <w:ind w:left="72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Tel: 0120-565-653</w:t>
      </w:r>
    </w:p>
    <w:p w14:paraId="7B76F9F5" w14:textId="77777777" w:rsidR="00A42D9E" w:rsidRPr="001B53F3" w:rsidRDefault="00A42D9E" w:rsidP="00A42D9E">
      <w:pPr>
        <w:widowControl/>
        <w:shd w:val="clear" w:color="auto" w:fill="FFFFFF"/>
        <w:ind w:left="72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Operating hours: 24 hours a day (Everyday including weekends and holidays)</w:t>
      </w:r>
    </w:p>
    <w:p w14:paraId="1E602B76" w14:textId="77777777" w:rsidR="00A42D9E" w:rsidRPr="001B53F3" w:rsidRDefault="00A42D9E" w:rsidP="00A42D9E">
      <w:pPr>
        <w:widowControl/>
        <w:shd w:val="clear" w:color="auto" w:fill="FFFFFF"/>
        <w:ind w:left="720"/>
        <w:jc w:val="left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Multilingual support: 9:00–21:00</w:t>
      </w:r>
    </w:p>
    <w:p w14:paraId="52762213" w14:textId="77777777" w:rsidR="008C77A3" w:rsidRPr="001B53F3" w:rsidRDefault="008C77A3" w:rsidP="008C77A3">
      <w:pPr>
        <w:pStyle w:val="Default"/>
        <w:rPr>
          <w:rFonts w:ascii="Times" w:hAnsi="Times" w:cs="Times New Roman"/>
          <w:color w:val="auto"/>
          <w:sz w:val="22"/>
          <w:szCs w:val="22"/>
        </w:rPr>
      </w:pPr>
      <w:r w:rsidRPr="001B53F3">
        <w:rPr>
          <w:rFonts w:ascii="Times" w:hAnsi="Times" w:cs="Times New Roman"/>
          <w:color w:val="auto"/>
          <w:sz w:val="22"/>
          <w:szCs w:val="22"/>
        </w:rPr>
        <w:t>Inform them of the region(s) you had stayed in most recently and visit the specified medical institution.</w:t>
      </w:r>
    </w:p>
    <w:p w14:paraId="3D96FC9B" w14:textId="421F12E7" w:rsidR="0060105E" w:rsidRPr="00877C3A" w:rsidRDefault="00636913" w:rsidP="0060105E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hAnsi="Times" w:cs="Times New Roman"/>
          <w:b/>
          <w:bCs/>
          <w:sz w:val="24"/>
        </w:rPr>
      </w:pPr>
      <w:r w:rsidRPr="00877C3A">
        <w:rPr>
          <w:rFonts w:ascii="Times" w:hAnsi="Times" w:cs="Times New Roman"/>
          <w:b/>
          <w:bCs/>
          <w:sz w:val="24"/>
        </w:rPr>
        <w:t xml:space="preserve">If </w:t>
      </w:r>
      <w:r w:rsidR="005C283C" w:rsidRPr="00877C3A">
        <w:rPr>
          <w:rFonts w:ascii="Times" w:hAnsi="Times" w:cs="Times New Roman"/>
          <w:b/>
          <w:bCs/>
          <w:sz w:val="24"/>
        </w:rPr>
        <w:t xml:space="preserve">tested </w:t>
      </w:r>
      <w:r w:rsidR="00CF1A71" w:rsidRPr="00877C3A">
        <w:rPr>
          <w:rFonts w:ascii="Times" w:hAnsi="Times" w:cs="Times New Roman"/>
          <w:b/>
          <w:bCs/>
          <w:sz w:val="24"/>
        </w:rPr>
        <w:t>Covid-</w:t>
      </w:r>
      <w:r w:rsidR="0060105E" w:rsidRPr="00877C3A">
        <w:rPr>
          <w:rFonts w:ascii="Times" w:hAnsi="Times" w:cs="Times New Roman"/>
          <w:b/>
          <w:bCs/>
          <w:sz w:val="24"/>
        </w:rPr>
        <w:t>positive</w:t>
      </w:r>
    </w:p>
    <w:p w14:paraId="7889278A" w14:textId="7C892BB6" w:rsidR="00B46779" w:rsidRPr="001B53F3" w:rsidRDefault="0087353E" w:rsidP="0060105E">
      <w:pPr>
        <w:widowControl/>
        <w:shd w:val="clear" w:color="auto" w:fill="FFFFFF"/>
        <w:spacing w:before="204" w:after="204"/>
        <w:jc w:val="left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sz w:val="22"/>
          <w:szCs w:val="22"/>
        </w:rPr>
        <w:t xml:space="preserve">If you </w:t>
      </w:r>
      <w:r w:rsidR="005C283C" w:rsidRPr="001B53F3">
        <w:rPr>
          <w:rFonts w:ascii="Times" w:hAnsi="Times" w:cs="Times New Roman"/>
          <w:sz w:val="22"/>
          <w:szCs w:val="22"/>
        </w:rPr>
        <w:t>test</w:t>
      </w:r>
      <w:r w:rsidRPr="001B53F3">
        <w:rPr>
          <w:rFonts w:ascii="Times" w:hAnsi="Times" w:cs="Times New Roman"/>
          <w:sz w:val="22"/>
          <w:szCs w:val="22"/>
        </w:rPr>
        <w:t xml:space="preserve"> </w:t>
      </w:r>
      <w:r w:rsidR="005C283C" w:rsidRPr="001B53F3">
        <w:rPr>
          <w:rFonts w:ascii="Times" w:hAnsi="Times" w:cs="Times New Roman"/>
          <w:sz w:val="22"/>
          <w:szCs w:val="22"/>
        </w:rPr>
        <w:t xml:space="preserve">Covid </w:t>
      </w:r>
      <w:r w:rsidRPr="001B53F3">
        <w:rPr>
          <w:rFonts w:ascii="Times" w:hAnsi="Times" w:cs="Times New Roman"/>
          <w:sz w:val="22"/>
          <w:szCs w:val="22"/>
        </w:rPr>
        <w:t xml:space="preserve">positive </w:t>
      </w:r>
      <w:r w:rsidR="005C283C" w:rsidRPr="001B53F3">
        <w:rPr>
          <w:rFonts w:ascii="Times" w:hAnsi="Times" w:cs="Times New Roman"/>
          <w:sz w:val="22"/>
          <w:szCs w:val="22"/>
        </w:rPr>
        <w:t xml:space="preserve">upon or </w:t>
      </w:r>
      <w:r w:rsidRPr="001B53F3">
        <w:rPr>
          <w:rFonts w:ascii="Times" w:hAnsi="Times" w:cs="Times New Roman"/>
          <w:sz w:val="22"/>
          <w:szCs w:val="22"/>
        </w:rPr>
        <w:t>after arriv</w:t>
      </w:r>
      <w:r w:rsidR="005C283C" w:rsidRPr="001B53F3">
        <w:rPr>
          <w:rFonts w:ascii="Times" w:hAnsi="Times" w:cs="Times New Roman"/>
          <w:sz w:val="22"/>
          <w:szCs w:val="22"/>
        </w:rPr>
        <w:t>al</w:t>
      </w:r>
      <w:r w:rsidRPr="001B53F3">
        <w:rPr>
          <w:rFonts w:ascii="Times" w:hAnsi="Times" w:cs="Times New Roman"/>
          <w:sz w:val="22"/>
          <w:szCs w:val="22"/>
        </w:rPr>
        <w:t xml:space="preserve"> in Japan, please cooperate with the active epidemiological investigations </w:t>
      </w:r>
      <w:r w:rsidR="00CF1A71" w:rsidRPr="001B53F3">
        <w:rPr>
          <w:rFonts w:ascii="Times" w:hAnsi="Times" w:cs="Times New Roman"/>
          <w:sz w:val="22"/>
          <w:szCs w:val="22"/>
        </w:rPr>
        <w:t xml:space="preserve">in </w:t>
      </w:r>
      <w:r w:rsidRPr="001B53F3">
        <w:rPr>
          <w:rFonts w:ascii="Times" w:hAnsi="Times" w:cs="Times New Roman"/>
          <w:sz w:val="22"/>
          <w:szCs w:val="22"/>
        </w:rPr>
        <w:t>accord</w:t>
      </w:r>
      <w:r w:rsidR="00CF1A71" w:rsidRPr="001B53F3">
        <w:rPr>
          <w:rFonts w:ascii="Times" w:hAnsi="Times" w:cs="Times New Roman"/>
          <w:sz w:val="22"/>
          <w:szCs w:val="22"/>
        </w:rPr>
        <w:t xml:space="preserve">ance with </w:t>
      </w:r>
      <w:hyperlink r:id="rId7" w:anchor="je_ch3at5" w:history="1">
        <w:r w:rsidRPr="001B53F3">
          <w:rPr>
            <w:rStyle w:val="a5"/>
            <w:rFonts w:ascii="Times" w:hAnsi="Times" w:cs="Times New Roman"/>
            <w:sz w:val="22"/>
            <w:szCs w:val="22"/>
          </w:rPr>
          <w:t>Article 15</w:t>
        </w:r>
      </w:hyperlink>
      <w:r w:rsidRPr="001B53F3">
        <w:rPr>
          <w:rFonts w:ascii="Times" w:hAnsi="Times" w:cs="Times New Roman"/>
          <w:sz w:val="22"/>
          <w:szCs w:val="22"/>
        </w:rPr>
        <w:t xml:space="preserve"> of </w:t>
      </w:r>
      <w:r w:rsidR="00467992" w:rsidRPr="001B53F3">
        <w:rPr>
          <w:rFonts w:ascii="Times" w:hAnsi="Times" w:cs="Times New Roman"/>
          <w:sz w:val="22"/>
          <w:szCs w:val="22"/>
        </w:rPr>
        <w:t xml:space="preserve">the </w:t>
      </w:r>
      <w:hyperlink r:id="rId8" w:anchor="je_toc" w:history="1">
        <w:r w:rsidR="00CF1A71" w:rsidRPr="001B53F3">
          <w:rPr>
            <w:rStyle w:val="a5"/>
            <w:rFonts w:ascii="Times" w:hAnsi="Times" w:cs="Times New Roman"/>
            <w:sz w:val="22"/>
            <w:szCs w:val="22"/>
          </w:rPr>
          <w:t xml:space="preserve">Act on the Prevention of </w:t>
        </w:r>
        <w:r w:rsidR="00CF1A71" w:rsidRPr="001B53F3">
          <w:rPr>
            <w:rStyle w:val="a5"/>
            <w:rFonts w:ascii="Times" w:hAnsi="Times" w:cs="Times New Roman"/>
            <w:sz w:val="22"/>
            <w:szCs w:val="22"/>
          </w:rPr>
          <w:lastRenderedPageBreak/>
          <w:t>Infectious Diseases and Medical Care for Patients with Infectious Diseases</w:t>
        </w:r>
      </w:hyperlink>
      <w:r w:rsidRPr="001B53F3">
        <w:rPr>
          <w:rFonts w:ascii="Times" w:hAnsi="Times" w:cs="Times New Roman"/>
          <w:sz w:val="22"/>
          <w:szCs w:val="22"/>
        </w:rPr>
        <w:t xml:space="preserve"> conducted by public health centers and other facilities</w:t>
      </w:r>
      <w:r w:rsidR="00CF1A71" w:rsidRPr="001B53F3">
        <w:rPr>
          <w:rFonts w:ascii="Times" w:hAnsi="Times" w:cs="Times New Roman"/>
          <w:sz w:val="22"/>
          <w:szCs w:val="22"/>
        </w:rPr>
        <w:t xml:space="preserve"> with the help of local and/or national authorities</w:t>
      </w:r>
      <w:r w:rsidRPr="001B53F3">
        <w:rPr>
          <w:rFonts w:ascii="Times" w:hAnsi="Times" w:cs="Times New Roman"/>
          <w:sz w:val="22"/>
          <w:szCs w:val="22"/>
        </w:rPr>
        <w:t>.</w:t>
      </w:r>
      <w:r w:rsidR="0089665E" w:rsidRPr="001B53F3">
        <w:rPr>
          <w:rFonts w:ascii="Times" w:hAnsi="Times" w:cs="Times New Roman"/>
          <w:sz w:val="22"/>
          <w:szCs w:val="22"/>
        </w:rPr>
        <w:t xml:space="preserve"> </w:t>
      </w:r>
      <w:r w:rsidR="0089665E" w:rsidRPr="001B53F3">
        <w:rPr>
          <w:rFonts w:ascii="Times" w:hAnsi="Times"/>
          <w:sz w:val="22"/>
          <w:szCs w:val="22"/>
        </w:rPr>
        <w:t xml:space="preserve">Your personal information will be notified to </w:t>
      </w:r>
      <w:r w:rsidR="00D251BB" w:rsidRPr="001B53F3">
        <w:rPr>
          <w:rFonts w:ascii="Times" w:hAnsi="Times"/>
          <w:sz w:val="22"/>
          <w:szCs w:val="22"/>
        </w:rPr>
        <w:t xml:space="preserve">the </w:t>
      </w:r>
      <w:r w:rsidR="0089665E" w:rsidRPr="001B53F3">
        <w:rPr>
          <w:rFonts w:ascii="Times" w:hAnsi="Times"/>
          <w:sz w:val="22"/>
          <w:szCs w:val="22"/>
        </w:rPr>
        <w:t xml:space="preserve">public health center by </w:t>
      </w:r>
      <w:r w:rsidR="00D251BB" w:rsidRPr="001B53F3">
        <w:rPr>
          <w:rFonts w:ascii="Times" w:hAnsi="Times"/>
          <w:sz w:val="22"/>
          <w:szCs w:val="22"/>
        </w:rPr>
        <w:t xml:space="preserve">a </w:t>
      </w:r>
      <w:r w:rsidR="0089665E" w:rsidRPr="001B53F3">
        <w:rPr>
          <w:rFonts w:ascii="Times" w:hAnsi="Times"/>
          <w:sz w:val="22"/>
          <w:szCs w:val="22"/>
        </w:rPr>
        <w:t xml:space="preserve">physician who diagnosed you </w:t>
      </w:r>
      <w:r w:rsidR="00D251BB" w:rsidRPr="001B53F3">
        <w:rPr>
          <w:rFonts w:ascii="Times" w:hAnsi="Times"/>
          <w:sz w:val="22"/>
          <w:szCs w:val="22"/>
        </w:rPr>
        <w:t>with</w:t>
      </w:r>
      <w:r w:rsidR="0089665E" w:rsidRPr="001B53F3">
        <w:rPr>
          <w:rFonts w:ascii="Times" w:hAnsi="Times"/>
          <w:sz w:val="22"/>
          <w:szCs w:val="22"/>
        </w:rPr>
        <w:t xml:space="preserve"> COVID-19. If you used rapid antigen testing at home or hotel and saw a positive band on a kit, please stay where you are and refer to </w:t>
      </w:r>
      <w:hyperlink r:id="rId9" w:history="1">
        <w:r w:rsidR="0089665E" w:rsidRPr="001B53F3">
          <w:rPr>
            <w:rStyle w:val="a5"/>
            <w:rFonts w:ascii="Times" w:hAnsi="Times"/>
            <w:sz w:val="22"/>
            <w:szCs w:val="22"/>
          </w:rPr>
          <w:t xml:space="preserve">Kyoto </w:t>
        </w:r>
        <w:r w:rsidR="0089665E" w:rsidRPr="001B53F3">
          <w:rPr>
            <w:rStyle w:val="a5"/>
            <w:rFonts w:ascii="Times" w:hAnsi="Times" w:hint="eastAsia"/>
            <w:sz w:val="22"/>
            <w:szCs w:val="22"/>
          </w:rPr>
          <w:t>Novel Coronavirus Medical Consultation Center</w:t>
        </w:r>
      </w:hyperlink>
      <w:r w:rsidR="0089665E" w:rsidRPr="001B53F3">
        <w:rPr>
          <w:rFonts w:ascii="Times" w:hAnsi="Times"/>
          <w:sz w:val="22"/>
          <w:szCs w:val="22"/>
        </w:rPr>
        <w:t>.</w:t>
      </w:r>
    </w:p>
    <w:p w14:paraId="2DF91D6E" w14:textId="4B7C0E77" w:rsidR="00706F87" w:rsidRPr="001B53F3" w:rsidRDefault="003069E3" w:rsidP="00773F63">
      <w:pPr>
        <w:widowControl/>
        <w:shd w:val="clear" w:color="auto" w:fill="FFFFFF"/>
        <w:spacing w:before="204" w:after="204"/>
        <w:textAlignment w:val="baseline"/>
        <w:rPr>
          <w:rFonts w:ascii="Times" w:hAnsi="Times" w:cs="Times New Roman"/>
          <w:sz w:val="22"/>
          <w:szCs w:val="22"/>
        </w:rPr>
      </w:pPr>
      <w:r w:rsidRPr="001B53F3">
        <w:rPr>
          <w:rFonts w:ascii="Times" w:hAnsi="Times" w:cs="Times New Roman"/>
          <w:b/>
          <w:bCs/>
          <w:sz w:val="22"/>
          <w:szCs w:val="22"/>
        </w:rPr>
        <w:t>Note</w:t>
      </w:r>
      <w:r w:rsidRPr="001B53F3">
        <w:rPr>
          <w:rFonts w:ascii="Times" w:hAnsi="Times" w:cs="Times New Roman"/>
          <w:sz w:val="22"/>
          <w:szCs w:val="22"/>
        </w:rPr>
        <w:t xml:space="preserve">: </w:t>
      </w:r>
      <w:r w:rsidR="00FB4492" w:rsidRPr="001B53F3">
        <w:rPr>
          <w:rFonts w:ascii="Times" w:hAnsi="Times" w:cs="Times New Roman"/>
          <w:sz w:val="22"/>
          <w:szCs w:val="22"/>
        </w:rPr>
        <w:t>It is important to note that th</w:t>
      </w:r>
      <w:r w:rsidR="00B738BF" w:rsidRPr="001B53F3">
        <w:rPr>
          <w:rFonts w:ascii="Times" w:hAnsi="Times" w:cs="Times New Roman"/>
          <w:sz w:val="22"/>
          <w:szCs w:val="22"/>
        </w:rPr>
        <w:t>e</w:t>
      </w:r>
      <w:r w:rsidR="00FB4492" w:rsidRPr="001B53F3">
        <w:rPr>
          <w:rFonts w:ascii="Times" w:hAnsi="Times" w:cs="Times New Roman"/>
          <w:sz w:val="22"/>
          <w:szCs w:val="22"/>
        </w:rPr>
        <w:t xml:space="preserve"> law mandates the cooperation </w:t>
      </w:r>
      <w:r w:rsidR="00896E04" w:rsidRPr="001B53F3">
        <w:rPr>
          <w:rFonts w:ascii="Times" w:hAnsi="Times" w:cs="Times New Roman"/>
          <w:sz w:val="22"/>
          <w:szCs w:val="22"/>
        </w:rPr>
        <w:t>of individuals</w:t>
      </w:r>
      <w:r w:rsidR="00B46779" w:rsidRPr="001B53F3">
        <w:rPr>
          <w:rFonts w:ascii="Times" w:hAnsi="Times" w:cs="Times New Roman"/>
          <w:sz w:val="22"/>
          <w:szCs w:val="22"/>
        </w:rPr>
        <w:t xml:space="preserve"> </w:t>
      </w:r>
      <w:r w:rsidR="00FB4492" w:rsidRPr="001B53F3">
        <w:rPr>
          <w:rFonts w:ascii="Times" w:hAnsi="Times" w:cs="Times New Roman"/>
          <w:sz w:val="22"/>
          <w:szCs w:val="22"/>
        </w:rPr>
        <w:t xml:space="preserve">with the relevant authorities to prevent the outbreak of an </w:t>
      </w:r>
      <w:r w:rsidR="00B46779" w:rsidRPr="001B53F3">
        <w:rPr>
          <w:rFonts w:ascii="Times" w:hAnsi="Times" w:cs="Times New Roman"/>
          <w:sz w:val="22"/>
          <w:szCs w:val="22"/>
        </w:rPr>
        <w:t>i</w:t>
      </w:r>
      <w:r w:rsidR="00FB4492" w:rsidRPr="001B53F3">
        <w:rPr>
          <w:rFonts w:ascii="Times" w:hAnsi="Times" w:cs="Times New Roman"/>
          <w:sz w:val="22"/>
          <w:szCs w:val="22"/>
        </w:rPr>
        <w:t xml:space="preserve">nfectious </w:t>
      </w:r>
      <w:r w:rsidR="00B46779" w:rsidRPr="001B53F3">
        <w:rPr>
          <w:rFonts w:ascii="Times" w:hAnsi="Times" w:cs="Times New Roman"/>
          <w:sz w:val="22"/>
          <w:szCs w:val="22"/>
        </w:rPr>
        <w:t>d</w:t>
      </w:r>
      <w:r w:rsidR="00FB4492" w:rsidRPr="001B53F3">
        <w:rPr>
          <w:rFonts w:ascii="Times" w:hAnsi="Times" w:cs="Times New Roman"/>
          <w:sz w:val="22"/>
          <w:szCs w:val="22"/>
        </w:rPr>
        <w:t xml:space="preserve">isease or </w:t>
      </w:r>
      <w:r w:rsidR="00896E04" w:rsidRPr="001B53F3">
        <w:rPr>
          <w:rFonts w:ascii="Times" w:hAnsi="Times" w:cs="Times New Roman"/>
          <w:sz w:val="22"/>
          <w:szCs w:val="22"/>
        </w:rPr>
        <w:t xml:space="preserve">when </w:t>
      </w:r>
      <w:r w:rsidR="00FB4492" w:rsidRPr="001B53F3">
        <w:rPr>
          <w:rFonts w:ascii="Times" w:hAnsi="Times" w:cs="Times New Roman"/>
          <w:sz w:val="22"/>
          <w:szCs w:val="22"/>
        </w:rPr>
        <w:t>clarifying the status of outbreaks, progress, and the cause of outbreaks</w:t>
      </w:r>
      <w:r w:rsidR="00896E04" w:rsidRPr="001B53F3">
        <w:rPr>
          <w:rFonts w:ascii="Times" w:hAnsi="Times" w:cs="Times New Roman"/>
          <w:sz w:val="22"/>
          <w:szCs w:val="22"/>
        </w:rPr>
        <w:t xml:space="preserve">. </w:t>
      </w:r>
      <w:r w:rsidR="00946E60" w:rsidRPr="001B53F3">
        <w:rPr>
          <w:rFonts w:ascii="Times" w:hAnsi="Times" w:cs="Times New Roman"/>
          <w:sz w:val="22"/>
          <w:szCs w:val="22"/>
        </w:rPr>
        <w:t xml:space="preserve">According to </w:t>
      </w:r>
      <w:hyperlink r:id="rId10" w:history="1">
        <w:r w:rsidR="00946E60" w:rsidRPr="001B53F3">
          <w:rPr>
            <w:rStyle w:val="a5"/>
            <w:rFonts w:ascii="Times" w:hAnsi="Times" w:cs="Times New Roman"/>
            <w:sz w:val="22"/>
            <w:szCs w:val="22"/>
          </w:rPr>
          <w:t>MHLW guidelines</w:t>
        </w:r>
      </w:hyperlink>
      <w:r w:rsidR="00946E60" w:rsidRPr="001B53F3">
        <w:rPr>
          <w:rFonts w:ascii="Times" w:hAnsi="Times" w:cs="Times New Roman"/>
          <w:sz w:val="22"/>
          <w:szCs w:val="22"/>
        </w:rPr>
        <w:t>, this includes promptly sharing your passport number and location information saved on your smartphone or other devices after arriving in Japan.</w:t>
      </w:r>
      <w:r w:rsidR="00FB4492" w:rsidRPr="001B53F3">
        <w:rPr>
          <w:rFonts w:ascii="Times" w:hAnsi="Times" w:cs="Times New Roman"/>
          <w:sz w:val="22"/>
          <w:szCs w:val="22"/>
        </w:rPr>
        <w:t xml:space="preserve"> </w:t>
      </w:r>
      <w:r w:rsidR="004F41C3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 </w:t>
      </w:r>
    </w:p>
    <w:p w14:paraId="52BA2A53" w14:textId="128B7FFA" w:rsidR="00ED7C26" w:rsidRPr="00877C3A" w:rsidRDefault="008C77A3" w:rsidP="00636913">
      <w:pPr>
        <w:widowControl/>
        <w:shd w:val="clear" w:color="auto" w:fill="FFFFFF"/>
        <w:jc w:val="left"/>
        <w:textAlignment w:val="baseline"/>
        <w:rPr>
          <w:rFonts w:ascii="Times" w:eastAsia="ＭＳ Ｐゴシック" w:hAnsi="Times" w:cs="Open Sans"/>
          <w:color w:val="62405C"/>
          <w:kern w:val="0"/>
          <w:sz w:val="24"/>
          <w:bdr w:val="none" w:sz="0" w:space="0" w:color="auto" w:frame="1"/>
        </w:rPr>
      </w:pPr>
      <w:r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>Alternate</w:t>
      </w:r>
      <w:r w:rsidR="00973F4F"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 </w:t>
      </w:r>
      <w:r w:rsidR="00B738BF"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>COVID-19 consultation desk</w:t>
      </w:r>
      <w:r w:rsidR="00B738BF" w:rsidRPr="00877C3A">
        <w:rPr>
          <w:rFonts w:ascii="Times" w:eastAsia="ＭＳ Ｐゴシック" w:hAnsi="Times" w:cs="Open Sans"/>
          <w:color w:val="62405C"/>
          <w:kern w:val="0"/>
          <w:sz w:val="24"/>
          <w:bdr w:val="none" w:sz="0" w:space="0" w:color="auto" w:frame="1"/>
        </w:rPr>
        <w:t xml:space="preserve"> (off-site)</w:t>
      </w:r>
    </w:p>
    <w:p w14:paraId="7BDCB5FF" w14:textId="1803EBCC" w:rsidR="00DD337D" w:rsidRPr="001B53F3" w:rsidRDefault="00000000" w:rsidP="00DD337D">
      <w:pPr>
        <w:pStyle w:val="a4"/>
        <w:widowControl/>
        <w:numPr>
          <w:ilvl w:val="0"/>
          <w:numId w:val="7"/>
        </w:numPr>
        <w:shd w:val="clear" w:color="auto" w:fill="FFFFFF"/>
        <w:ind w:leftChars="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hyperlink r:id="rId11" w:history="1">
        <w:r w:rsidR="00DD337D" w:rsidRPr="001B53F3">
          <w:rPr>
            <w:rStyle w:val="a5"/>
            <w:rFonts w:ascii="Times" w:eastAsia="ＭＳ Ｐゴシック" w:hAnsi="Times" w:cs="Open Sans"/>
            <w:kern w:val="0"/>
            <w:sz w:val="22"/>
            <w:szCs w:val="22"/>
            <w:bdr w:val="none" w:sz="0" w:space="0" w:color="auto" w:frame="1"/>
          </w:rPr>
          <w:t>Japan Visitor Hotline - Japan Tourism Agency</w:t>
        </w:r>
      </w:hyperlink>
    </w:p>
    <w:p w14:paraId="5D3EEC60" w14:textId="77777777" w:rsidR="00DD337D" w:rsidRPr="001B53F3" w:rsidRDefault="00DD337D" w:rsidP="00DD337D">
      <w:pPr>
        <w:widowControl/>
        <w:shd w:val="clear" w:color="auto" w:fill="FFFFFF"/>
        <w:ind w:left="72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Tel: 050-3816-2787</w:t>
      </w:r>
    </w:p>
    <w:p w14:paraId="51FEF8B7" w14:textId="40992F3A" w:rsidR="00DD337D" w:rsidRPr="001B53F3" w:rsidRDefault="00ED7C26" w:rsidP="00DD337D">
      <w:pPr>
        <w:widowControl/>
        <w:shd w:val="clear" w:color="auto" w:fill="FFFFFF"/>
        <w:ind w:left="720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Operating hours</w:t>
      </w:r>
      <w:r w:rsidR="00DD337D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: 24</w:t>
      </w:r>
      <w:r w:rsidR="004F41C3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 </w:t>
      </w:r>
      <w:r w:rsidR="00DD337D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hours a day (Everyday including weekends and holidays)</w:t>
      </w:r>
    </w:p>
    <w:p w14:paraId="3D985627" w14:textId="04B7BEA0" w:rsidR="00DD337D" w:rsidRPr="001B53F3" w:rsidRDefault="00ED7C26" w:rsidP="00DD337D">
      <w:pPr>
        <w:widowControl/>
        <w:shd w:val="clear" w:color="auto" w:fill="FFFFFF"/>
        <w:ind w:left="720"/>
        <w:jc w:val="left"/>
        <w:textAlignment w:val="baseline"/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Multilingual support</w:t>
      </w:r>
      <w:r w:rsidR="00DD337D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: </w:t>
      </w: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Available</w:t>
      </w:r>
    </w:p>
    <w:p w14:paraId="59503F22" w14:textId="77777777" w:rsidR="000F1D36" w:rsidRPr="00877C3A" w:rsidRDefault="000F1D36" w:rsidP="0087353E">
      <w:pPr>
        <w:widowControl/>
        <w:shd w:val="clear" w:color="auto" w:fill="FFFFFF"/>
        <w:jc w:val="left"/>
        <w:textAlignment w:val="baseline"/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</w:pPr>
    </w:p>
    <w:p w14:paraId="3EC40B6B" w14:textId="59DF3B87" w:rsidR="00496F77" w:rsidRPr="00877C3A" w:rsidRDefault="00DA5E10" w:rsidP="0087353E">
      <w:pPr>
        <w:widowControl/>
        <w:shd w:val="clear" w:color="auto" w:fill="FFFFFF"/>
        <w:jc w:val="left"/>
        <w:textAlignment w:val="baseline"/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</w:pPr>
      <w:r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Policy on Registration </w:t>
      </w:r>
      <w:r w:rsidR="000F1D36"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Cancellation </w:t>
      </w:r>
      <w:r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>due to Travel/COVID-19 Restrictions</w:t>
      </w:r>
      <w:r w:rsidR="000F1D36"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 </w:t>
      </w:r>
    </w:p>
    <w:p w14:paraId="7D66F268" w14:textId="16E85756" w:rsidR="000F1D36" w:rsidRPr="008914AF" w:rsidRDefault="000F1D36" w:rsidP="0087353E">
      <w:pPr>
        <w:widowControl/>
        <w:shd w:val="clear" w:color="auto" w:fill="FFFFFF"/>
        <w:jc w:val="left"/>
        <w:textAlignment w:val="baseline"/>
        <w:rPr>
          <w:rFonts w:ascii="Times" w:eastAsia="ＭＳ Ｐゴシック" w:hAnsi="Times" w:cs="Open Sans" w:hint="eastAsia"/>
          <w:color w:val="62405C"/>
          <w:kern w:val="0"/>
          <w:sz w:val="22"/>
          <w:szCs w:val="22"/>
          <w:bdr w:val="none" w:sz="0" w:space="0" w:color="auto" w:frame="1"/>
        </w:rPr>
      </w:pP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We encourage </w:t>
      </w:r>
      <w:r w:rsidR="00DA5E10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all attendees</w:t>
      </w: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 to register for in-person attendance only after </w:t>
      </w:r>
      <w:r w:rsidR="00DA5E10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>receiving</w:t>
      </w: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 </w:t>
      </w:r>
      <w:r w:rsidR="00DA5E10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the </w:t>
      </w: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travel authorization from your sponsor. Once you register, the conference anticipates your participation and incurs financial liabilities for your participation. If a change in your sponsoring organization’s travel policy </w:t>
      </w:r>
      <w:r w:rsidR="00DA5E10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or </w:t>
      </w:r>
      <w:r w:rsidR="00E022DB"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travel restrictions imposed by the immigration/health authorities </w:t>
      </w:r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necessitate cancellation after you have registered and paid, standard </w:t>
      </w:r>
      <w:hyperlink r:id="rId12" w:anchor=":~:text=a%20bank%20transfer.-,Cancellation%20Policy,-The%20cancellation%20must" w:history="1">
        <w:r w:rsidRPr="001B53F3">
          <w:rPr>
            <w:rStyle w:val="a5"/>
            <w:rFonts w:ascii="Times" w:eastAsia="ＭＳ Ｐゴシック" w:hAnsi="Times" w:cs="Open Sans"/>
            <w:kern w:val="0"/>
            <w:sz w:val="22"/>
            <w:szCs w:val="22"/>
            <w:bdr w:val="none" w:sz="0" w:space="0" w:color="auto" w:frame="1"/>
          </w:rPr>
          <w:t>conference cancellation policies</w:t>
        </w:r>
      </w:hyperlink>
      <w:r w:rsidRPr="001B53F3">
        <w:rPr>
          <w:rFonts w:ascii="Times" w:eastAsia="ＭＳ Ｐゴシック" w:hAnsi="Times" w:cs="Open Sans"/>
          <w:color w:val="62405C"/>
          <w:kern w:val="0"/>
          <w:sz w:val="22"/>
          <w:szCs w:val="22"/>
          <w:bdr w:val="none" w:sz="0" w:space="0" w:color="auto" w:frame="1"/>
        </w:rPr>
        <w:t xml:space="preserve"> will apply.</w:t>
      </w:r>
    </w:p>
    <w:p w14:paraId="448FF6C8" w14:textId="26B91A27" w:rsidR="0087353E" w:rsidRPr="00877C3A" w:rsidRDefault="0087353E" w:rsidP="0087353E">
      <w:pPr>
        <w:widowControl/>
        <w:pBdr>
          <w:bottom w:val="single" w:sz="6" w:space="1" w:color="auto"/>
        </w:pBdr>
        <w:shd w:val="clear" w:color="auto" w:fill="FFFFFF"/>
        <w:jc w:val="left"/>
        <w:textAlignment w:val="baseline"/>
        <w:rPr>
          <w:rFonts w:ascii="Times" w:eastAsia="ＭＳ Ｐゴシック" w:hAnsi="Times" w:cs="Open Sans"/>
          <w:color w:val="666666"/>
          <w:kern w:val="0"/>
          <w:sz w:val="24"/>
        </w:rPr>
      </w:pPr>
      <w:r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We </w:t>
      </w:r>
      <w:r w:rsidR="00773F63"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>deeply appreciate</w:t>
      </w:r>
      <w:r w:rsidRPr="00877C3A">
        <w:rPr>
          <w:rFonts w:ascii="Times" w:eastAsia="ＭＳ Ｐゴシック" w:hAnsi="Times" w:cs="Open Sans"/>
          <w:b/>
          <w:bCs/>
          <w:color w:val="62405C"/>
          <w:kern w:val="0"/>
          <w:sz w:val="24"/>
          <w:bdr w:val="none" w:sz="0" w:space="0" w:color="auto" w:frame="1"/>
        </w:rPr>
        <w:t xml:space="preserve"> your cooperation in preventing the spread of infection.</w:t>
      </w:r>
    </w:p>
    <w:p w14:paraId="355728CE" w14:textId="0669EB46" w:rsidR="00877C3A" w:rsidRPr="00877C3A" w:rsidRDefault="00877C3A">
      <w:pPr>
        <w:rPr>
          <w:rFonts w:ascii="Times" w:hAnsi="Times"/>
          <w:b/>
          <w:bCs/>
          <w:sz w:val="24"/>
        </w:rPr>
      </w:pPr>
    </w:p>
    <w:p w14:paraId="188AE1D1" w14:textId="666046F1" w:rsidR="00725BFE" w:rsidRDefault="00877C3A">
      <w:pPr>
        <w:rPr>
          <w:rFonts w:ascii="Times" w:hAnsi="Times" w:hint="eastAsia"/>
          <w:b/>
          <w:bCs/>
          <w:sz w:val="24"/>
        </w:rPr>
      </w:pPr>
      <w:r w:rsidRPr="00877C3A">
        <w:rPr>
          <w:rFonts w:ascii="Times" w:hAnsi="Times"/>
          <w:b/>
          <w:bCs/>
          <w:sz w:val="24"/>
        </w:rPr>
        <w:t xml:space="preserve">I have read the above guideline carefully and agree to follow the local </w:t>
      </w:r>
      <w:r w:rsidRPr="00877C3A">
        <w:rPr>
          <w:rFonts w:ascii="Times" w:hAnsi="Times" w:cs="Times New Roman"/>
          <w:b/>
          <w:bCs/>
          <w:sz w:val="24"/>
        </w:rPr>
        <w:t xml:space="preserve">countermeasures to prevent the spread of the infection. </w:t>
      </w:r>
      <w:r w:rsidRPr="00877C3A">
        <w:rPr>
          <w:rFonts w:ascii="Times" w:hAnsi="Times"/>
          <w:b/>
          <w:bCs/>
          <w:sz w:val="24"/>
        </w:rPr>
        <w:t xml:space="preserve"> </w:t>
      </w:r>
    </w:p>
    <w:p w14:paraId="12253264" w14:textId="34339B62" w:rsidR="001B53F3" w:rsidRDefault="001B53F3">
      <w:pPr>
        <w:rPr>
          <w:rFonts w:ascii="Times" w:hAnsi="Times"/>
          <w:b/>
          <w:bCs/>
          <w:sz w:val="24"/>
        </w:rPr>
      </w:pPr>
    </w:p>
    <w:p w14:paraId="16CABD8D" w14:textId="43351480" w:rsidR="001B53F3" w:rsidRDefault="008914AF">
      <w:pPr>
        <w:rPr>
          <w:rFonts w:ascii="Times" w:hAnsi="Times"/>
        </w:rPr>
      </w:pPr>
      <w:r>
        <w:rPr>
          <w:rFonts w:ascii="Times" w:hAnsi="Times"/>
        </w:rPr>
        <w:t>Your</w:t>
      </w:r>
      <w:r>
        <w:rPr>
          <w:rFonts w:ascii="Times" w:hAnsi="Times" w:hint="eastAsia"/>
        </w:rPr>
        <w:t xml:space="preserve"> </w:t>
      </w:r>
      <w:r>
        <w:rPr>
          <w:rFonts w:ascii="Times" w:hAnsi="Times"/>
        </w:rPr>
        <w:t xml:space="preserve">Name                                          Your Institute </w:t>
      </w:r>
    </w:p>
    <w:p w14:paraId="0BF9B30A" w14:textId="57365EBC" w:rsidR="008914AF" w:rsidRDefault="008914AF">
      <w:pPr>
        <w:rPr>
          <w:rFonts w:ascii="Times" w:hAnsi="Times"/>
          <w:b/>
          <w:bCs/>
          <w:sz w:val="24"/>
        </w:rPr>
      </w:pPr>
    </w:p>
    <w:p w14:paraId="4F746691" w14:textId="77777777" w:rsidR="00921494" w:rsidRDefault="00921494" w:rsidP="00921494">
      <w:pPr>
        <w:rPr>
          <w:rFonts w:ascii="Times" w:hAnsi="Times"/>
        </w:rPr>
      </w:pPr>
      <w:r>
        <w:rPr>
          <w:rFonts w:ascii="Times" w:hAnsi="Times" w:hint="eastAsia"/>
        </w:rPr>
        <w:t>E</w:t>
      </w:r>
      <w:r>
        <w:rPr>
          <w:rFonts w:ascii="Times" w:hAnsi="Times"/>
        </w:rPr>
        <w:t xml:space="preserve">mail address  </w:t>
      </w:r>
    </w:p>
    <w:p w14:paraId="5BDD2F82" w14:textId="77777777" w:rsidR="00921494" w:rsidRPr="00877C3A" w:rsidRDefault="00921494">
      <w:pPr>
        <w:rPr>
          <w:rFonts w:ascii="Times" w:hAnsi="Times" w:hint="eastAsia"/>
          <w:b/>
          <w:bCs/>
          <w:sz w:val="24"/>
        </w:rPr>
      </w:pPr>
    </w:p>
    <w:p w14:paraId="0E2FEECB" w14:textId="168E8097" w:rsidR="00877C3A" w:rsidRDefault="001B53F3">
      <w:pPr>
        <w:rPr>
          <w:rFonts w:ascii="Times" w:hAnsi="Times"/>
        </w:rPr>
      </w:pPr>
      <w:r>
        <w:rPr>
          <w:rFonts w:ascii="Times" w:hAnsi="Times"/>
        </w:rPr>
        <w:t xml:space="preserve">Your </w:t>
      </w:r>
      <w:r w:rsidR="00725BFE">
        <w:rPr>
          <w:rFonts w:ascii="Times" w:hAnsi="Times" w:hint="eastAsia"/>
        </w:rPr>
        <w:t>S</w:t>
      </w:r>
      <w:r w:rsidR="00725BFE">
        <w:rPr>
          <w:rFonts w:ascii="Times" w:hAnsi="Times"/>
        </w:rPr>
        <w:t>ignature                                       Dates</w:t>
      </w:r>
    </w:p>
    <w:p w14:paraId="31C5FED2" w14:textId="77777777" w:rsidR="008914AF" w:rsidRPr="00877C3A" w:rsidRDefault="008914AF">
      <w:pPr>
        <w:rPr>
          <w:rFonts w:ascii="Times" w:hAnsi="Times" w:hint="eastAsia"/>
        </w:rPr>
      </w:pPr>
    </w:p>
    <w:sectPr w:rsidR="008914AF" w:rsidRPr="00877C3A" w:rsidSect="006F66A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33"/>
    <w:multiLevelType w:val="hybridMultilevel"/>
    <w:tmpl w:val="1A86D614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4B72"/>
    <w:multiLevelType w:val="hybridMultilevel"/>
    <w:tmpl w:val="22D6DE24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7192"/>
    <w:multiLevelType w:val="hybridMultilevel"/>
    <w:tmpl w:val="4592445E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292F"/>
    <w:multiLevelType w:val="hybridMultilevel"/>
    <w:tmpl w:val="68F62472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02B4"/>
    <w:multiLevelType w:val="hybridMultilevel"/>
    <w:tmpl w:val="B8E47102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06915"/>
    <w:multiLevelType w:val="hybridMultilevel"/>
    <w:tmpl w:val="3E442912"/>
    <w:lvl w:ilvl="0" w:tplc="71E00F24">
      <w:numFmt w:val="bullet"/>
      <w:lvlText w:val="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13B08"/>
    <w:multiLevelType w:val="hybridMultilevel"/>
    <w:tmpl w:val="5DBA423E"/>
    <w:lvl w:ilvl="0" w:tplc="AE267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140B43"/>
    <w:multiLevelType w:val="hybridMultilevel"/>
    <w:tmpl w:val="662C2FA0"/>
    <w:lvl w:ilvl="0" w:tplc="EA0E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C0706"/>
    <w:multiLevelType w:val="hybridMultilevel"/>
    <w:tmpl w:val="FF7CFAD0"/>
    <w:lvl w:ilvl="0" w:tplc="87D0B39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5529D"/>
    <w:multiLevelType w:val="hybridMultilevel"/>
    <w:tmpl w:val="1DF226D2"/>
    <w:lvl w:ilvl="0" w:tplc="EA0E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1137707">
    <w:abstractNumId w:val="6"/>
  </w:num>
  <w:num w:numId="2" w16cid:durableId="497426129">
    <w:abstractNumId w:val="9"/>
  </w:num>
  <w:num w:numId="3" w16cid:durableId="1737774795">
    <w:abstractNumId w:val="7"/>
  </w:num>
  <w:num w:numId="4" w16cid:durableId="163013252">
    <w:abstractNumId w:val="2"/>
  </w:num>
  <w:num w:numId="5" w16cid:durableId="614363645">
    <w:abstractNumId w:val="8"/>
  </w:num>
  <w:num w:numId="6" w16cid:durableId="371345037">
    <w:abstractNumId w:val="5"/>
  </w:num>
  <w:num w:numId="7" w16cid:durableId="1898391967">
    <w:abstractNumId w:val="0"/>
  </w:num>
  <w:num w:numId="8" w16cid:durableId="1638146748">
    <w:abstractNumId w:val="4"/>
  </w:num>
  <w:num w:numId="9" w16cid:durableId="1294749859">
    <w:abstractNumId w:val="3"/>
  </w:num>
  <w:num w:numId="10" w16cid:durableId="159043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Z751N711J281G812"/>
    <w:docVar w:name="paperpile-doc-name" w:val="HealthCard2_20220712.docx"/>
  </w:docVars>
  <w:rsids>
    <w:rsidRoot w:val="0087353E"/>
    <w:rsid w:val="00015531"/>
    <w:rsid w:val="00041EDA"/>
    <w:rsid w:val="000F1D36"/>
    <w:rsid w:val="00113C7E"/>
    <w:rsid w:val="0014146A"/>
    <w:rsid w:val="001447F8"/>
    <w:rsid w:val="00151526"/>
    <w:rsid w:val="0017642E"/>
    <w:rsid w:val="001B53F3"/>
    <w:rsid w:val="001C290F"/>
    <w:rsid w:val="00240237"/>
    <w:rsid w:val="0029177F"/>
    <w:rsid w:val="003069E3"/>
    <w:rsid w:val="00370DE3"/>
    <w:rsid w:val="00441675"/>
    <w:rsid w:val="00467992"/>
    <w:rsid w:val="00496F77"/>
    <w:rsid w:val="004B3428"/>
    <w:rsid w:val="004D588D"/>
    <w:rsid w:val="004F41C3"/>
    <w:rsid w:val="005C283C"/>
    <w:rsid w:val="0060105E"/>
    <w:rsid w:val="00636913"/>
    <w:rsid w:val="006574E1"/>
    <w:rsid w:val="006E01F0"/>
    <w:rsid w:val="006F66A8"/>
    <w:rsid w:val="00706F87"/>
    <w:rsid w:val="00725BFE"/>
    <w:rsid w:val="007433F8"/>
    <w:rsid w:val="00773F63"/>
    <w:rsid w:val="007F5D32"/>
    <w:rsid w:val="00814D22"/>
    <w:rsid w:val="0087353E"/>
    <w:rsid w:val="00877C3A"/>
    <w:rsid w:val="008914AF"/>
    <w:rsid w:val="0089665E"/>
    <w:rsid w:val="00896E04"/>
    <w:rsid w:val="008C77A3"/>
    <w:rsid w:val="0090356E"/>
    <w:rsid w:val="00921494"/>
    <w:rsid w:val="00935C71"/>
    <w:rsid w:val="00946E60"/>
    <w:rsid w:val="00973F4F"/>
    <w:rsid w:val="009A0E24"/>
    <w:rsid w:val="009E08D5"/>
    <w:rsid w:val="00A11796"/>
    <w:rsid w:val="00A41E30"/>
    <w:rsid w:val="00A42D9E"/>
    <w:rsid w:val="00B15955"/>
    <w:rsid w:val="00B25C4E"/>
    <w:rsid w:val="00B42EE0"/>
    <w:rsid w:val="00B46779"/>
    <w:rsid w:val="00B738BF"/>
    <w:rsid w:val="00BD1389"/>
    <w:rsid w:val="00C152C0"/>
    <w:rsid w:val="00C337D9"/>
    <w:rsid w:val="00C3681B"/>
    <w:rsid w:val="00C56C37"/>
    <w:rsid w:val="00CE5ACC"/>
    <w:rsid w:val="00CF1A71"/>
    <w:rsid w:val="00D251BB"/>
    <w:rsid w:val="00DA5E10"/>
    <w:rsid w:val="00DC1E7E"/>
    <w:rsid w:val="00DD337D"/>
    <w:rsid w:val="00DD5FE1"/>
    <w:rsid w:val="00E022DB"/>
    <w:rsid w:val="00E02C70"/>
    <w:rsid w:val="00E042F0"/>
    <w:rsid w:val="00E150CE"/>
    <w:rsid w:val="00E46B6B"/>
    <w:rsid w:val="00E71C20"/>
    <w:rsid w:val="00E97EB0"/>
    <w:rsid w:val="00ED7C26"/>
    <w:rsid w:val="00FB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03AA"/>
  <w15:chartTrackingRefBased/>
  <w15:docId w15:val="{07CBA0F5-D97E-B642-9740-534D6172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735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22"/>
    <w:qFormat/>
    <w:rsid w:val="0087353E"/>
    <w:rPr>
      <w:b/>
      <w:bCs/>
    </w:rPr>
  </w:style>
  <w:style w:type="paragraph" w:customStyle="1" w:styleId="Default">
    <w:name w:val="Default"/>
    <w:rsid w:val="0087353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</w:rPr>
  </w:style>
  <w:style w:type="paragraph" w:styleId="a4">
    <w:name w:val="List Paragraph"/>
    <w:basedOn w:val="a"/>
    <w:uiPriority w:val="34"/>
    <w:qFormat/>
    <w:rsid w:val="0087353E"/>
    <w:pPr>
      <w:ind w:leftChars="400" w:left="840"/>
    </w:pPr>
  </w:style>
  <w:style w:type="character" w:styleId="a5">
    <w:name w:val="Hyperlink"/>
    <w:basedOn w:val="a0"/>
    <w:uiPriority w:val="99"/>
    <w:unhideWhenUsed/>
    <w:rsid w:val="00FB44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B4492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9E08D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E08D5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9E08D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08D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E08D5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DA5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paneselawtranslation.go.jp/en/laws/view/28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eselawtranslation.go.jp/en/laws/view/2830" TargetMode="External"/><Relationship Id="rId12" Type="http://schemas.openxmlformats.org/officeDocument/2006/relationships/hyperlink" Target="https://iros2022.org/registrationvisa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hlw.go.jp/stf/covid-19/hotline.html" TargetMode="External"/><Relationship Id="rId11" Type="http://schemas.openxmlformats.org/officeDocument/2006/relationships/hyperlink" Target="https://www.japan.travel/en/plan/hotline/" TargetMode="External"/><Relationship Id="rId5" Type="http://schemas.openxmlformats.org/officeDocument/2006/relationships/hyperlink" Target="https://www.pref.kyoto.jp/kentai/corona/foreign-tourists/medicalinenglish.html" TargetMode="External"/><Relationship Id="rId10" Type="http://schemas.openxmlformats.org/officeDocument/2006/relationships/hyperlink" Target="https://www.mhlw.go.jp/content/0008896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kyoto.jp/kentai/corona/foreign-tourists/medicalinengli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DDB56A-1116-DE4A-BAEE-C2EBF311BCFD}">
  <we:reference id="f518cb36-c901-4d52-a9e7-4331342e485d" version="1.2.0.0" store="EXCatalog" storeType="EXCatalog"/>
  <we:alternateReferences>
    <we:reference id="WA200001011" version="1.2.0.0" store="ja-JP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 書根(shugen)</dc:creator>
  <cp:keywords/>
  <dc:description/>
  <cp:lastModifiedBy>Fumitoshi Matsuno</cp:lastModifiedBy>
  <cp:revision>4</cp:revision>
  <dcterms:created xsi:type="dcterms:W3CDTF">2022-07-16T02:10:00Z</dcterms:created>
  <dcterms:modified xsi:type="dcterms:W3CDTF">2022-07-16T02:12:00Z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documentId_5718</vt:lpwstr>
  </property>
  <property fmtid="{D5CDD505-2E9C-101B-9397-08002B2CF9AE}" pid="3" name="grammarly_documentContext">
    <vt:lpwstr>{"goals":[],"domain":"general","emotions":[],"dialect":"american"}</vt:lpwstr>
  </property>
</Properties>
</file>